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25D" w:rsidRDefault="00F91674">
      <w:pPr>
        <w:pStyle w:val="Titolo1"/>
        <w:spacing w:before="78" w:line="357" w:lineRule="auto"/>
        <w:ind w:right="905"/>
      </w:pPr>
      <w:r>
        <w:rPr>
          <w:color w:val="001F5F"/>
        </w:rPr>
        <w:t>L’ Associazione Culturale “Provenza…Mino” e il Comune di S. Marco dei Cavoti indicono ed organizzano la nona edizione di</w:t>
      </w:r>
    </w:p>
    <w:p w:rsidR="00E8225D" w:rsidRDefault="00F91674">
      <w:pPr>
        <w:spacing w:before="5"/>
        <w:ind w:left="846" w:right="724"/>
        <w:jc w:val="center"/>
        <w:rPr>
          <w:b/>
          <w:color w:val="001F5F"/>
          <w:sz w:val="26"/>
        </w:rPr>
      </w:pPr>
      <w:r>
        <w:rPr>
          <w:b/>
          <w:color w:val="001F5F"/>
          <w:sz w:val="26"/>
        </w:rPr>
        <w:t xml:space="preserve">“Nero su Bianco - Premio Letterario Mino De </w:t>
      </w:r>
      <w:proofErr w:type="spellStart"/>
      <w:r>
        <w:rPr>
          <w:b/>
          <w:color w:val="001F5F"/>
          <w:sz w:val="26"/>
        </w:rPr>
        <w:t>Blasio</w:t>
      </w:r>
      <w:proofErr w:type="spellEnd"/>
      <w:r>
        <w:rPr>
          <w:b/>
          <w:color w:val="001F5F"/>
          <w:sz w:val="26"/>
        </w:rPr>
        <w:t>”</w:t>
      </w:r>
    </w:p>
    <w:p w:rsidR="00F91674" w:rsidRDefault="00F91674" w:rsidP="00F91674">
      <w:pPr>
        <w:spacing w:before="5"/>
        <w:ind w:right="724"/>
        <w:rPr>
          <w:b/>
          <w:color w:val="001F5F"/>
          <w:sz w:val="26"/>
        </w:rPr>
      </w:pPr>
    </w:p>
    <w:p w:rsidR="00F91674" w:rsidRPr="00F91674" w:rsidRDefault="00F91674" w:rsidP="00F91674">
      <w:pPr>
        <w:pStyle w:val="Corpotesto"/>
      </w:pPr>
      <w:r>
        <w:t xml:space="preserve">La scadenza dell’iscrizione al concorso “Nero su Bianco Premio Letterario Mino de </w:t>
      </w:r>
      <w:proofErr w:type="spellStart"/>
      <w:r>
        <w:t>Blasio</w:t>
      </w:r>
      <w:proofErr w:type="spellEnd"/>
      <w:r>
        <w:t>” è stata prorogata al 20 febbraio 2020</w:t>
      </w:r>
    </w:p>
    <w:p w:rsidR="00E8225D" w:rsidRDefault="00E8225D">
      <w:pPr>
        <w:pStyle w:val="Corpotesto"/>
        <w:spacing w:before="10"/>
        <w:ind w:left="0"/>
        <w:rPr>
          <w:b/>
          <w:sz w:val="25"/>
        </w:rPr>
      </w:pPr>
    </w:p>
    <w:p w:rsidR="00E8225D" w:rsidRDefault="00F91674">
      <w:pPr>
        <w:pStyle w:val="Corpotesto"/>
        <w:rPr>
          <w:rFonts w:ascii="Times New Roman"/>
        </w:rPr>
      </w:pPr>
      <w:r>
        <w:rPr>
          <w:rFonts w:ascii="Times New Roman"/>
          <w:color w:val="001F5F"/>
        </w:rPr>
        <w:t>Regolamento</w:t>
      </w:r>
    </w:p>
    <w:p w:rsidR="00E8225D" w:rsidRDefault="00E8225D">
      <w:pPr>
        <w:pStyle w:val="Corpotesto"/>
        <w:spacing w:before="11"/>
        <w:ind w:left="0"/>
        <w:rPr>
          <w:rFonts w:ascii="Times New Roman"/>
          <w:sz w:val="35"/>
        </w:rPr>
      </w:pPr>
    </w:p>
    <w:p w:rsidR="00E8225D" w:rsidRDefault="00F91674">
      <w:pPr>
        <w:pStyle w:val="Corpotesto"/>
        <w:spacing w:line="360" w:lineRule="auto"/>
        <w:ind w:right="123"/>
        <w:jc w:val="both"/>
      </w:pPr>
      <w:r>
        <w:t xml:space="preserve">Art.1 – “Nero su Bianco Premio Letterario Mino De </w:t>
      </w:r>
      <w:proofErr w:type="spellStart"/>
      <w:r>
        <w:t>Blasio</w:t>
      </w:r>
      <w:proofErr w:type="spellEnd"/>
      <w:r>
        <w:t xml:space="preserve">” è stato istituito nel 2011 per ricordare la figura di Mino De </w:t>
      </w:r>
      <w:proofErr w:type="spellStart"/>
      <w:r>
        <w:t>Blasio</w:t>
      </w:r>
      <w:proofErr w:type="spellEnd"/>
      <w:r>
        <w:t>, scrittore, giornalista, educatore, poeta della bellezza innamorato della vita, felice di raccontarla nei suoi scritti con lo ste</w:t>
      </w:r>
      <w:r>
        <w:t>sso festoso incanto con cui l’ha vissuta. Personalità solare e creativa, apprezzata</w:t>
      </w:r>
      <w:r>
        <w:rPr>
          <w:spacing w:val="-2"/>
        </w:rPr>
        <w:t xml:space="preserve"> </w:t>
      </w:r>
      <w:r>
        <w:t>in</w:t>
      </w:r>
      <w:r>
        <w:rPr>
          <w:spacing w:val="-3"/>
        </w:rPr>
        <w:t xml:space="preserve"> </w:t>
      </w:r>
      <w:r>
        <w:t>Italia</w:t>
      </w:r>
      <w:r>
        <w:rPr>
          <w:spacing w:val="-2"/>
        </w:rPr>
        <w:t xml:space="preserve"> </w:t>
      </w:r>
      <w:r>
        <w:t>e</w:t>
      </w:r>
      <w:r>
        <w:rPr>
          <w:spacing w:val="-3"/>
        </w:rPr>
        <w:t xml:space="preserve"> </w:t>
      </w:r>
      <w:r>
        <w:t>all’estero,</w:t>
      </w:r>
      <w:r>
        <w:rPr>
          <w:spacing w:val="-5"/>
        </w:rPr>
        <w:t xml:space="preserve"> </w:t>
      </w:r>
      <w:r>
        <w:t>Mino</w:t>
      </w:r>
      <w:r>
        <w:rPr>
          <w:spacing w:val="-4"/>
        </w:rPr>
        <w:t xml:space="preserve"> </w:t>
      </w:r>
      <w:r>
        <w:t>trasfuse</w:t>
      </w:r>
      <w:r>
        <w:rPr>
          <w:spacing w:val="-2"/>
        </w:rPr>
        <w:t xml:space="preserve"> </w:t>
      </w:r>
      <w:r>
        <w:t>le</w:t>
      </w:r>
      <w:r>
        <w:rPr>
          <w:spacing w:val="-4"/>
        </w:rPr>
        <w:t xml:space="preserve"> </w:t>
      </w:r>
      <w:r>
        <w:t>proprie</w:t>
      </w:r>
      <w:r>
        <w:rPr>
          <w:spacing w:val="-4"/>
        </w:rPr>
        <w:t xml:space="preserve"> </w:t>
      </w:r>
      <w:r>
        <w:t>idee</w:t>
      </w:r>
      <w:r>
        <w:rPr>
          <w:spacing w:val="-2"/>
        </w:rPr>
        <w:t xml:space="preserve"> </w:t>
      </w:r>
      <w:r>
        <w:t>e</w:t>
      </w:r>
      <w:r>
        <w:rPr>
          <w:spacing w:val="-4"/>
        </w:rPr>
        <w:t xml:space="preserve"> </w:t>
      </w:r>
      <w:r>
        <w:t>il</w:t>
      </w:r>
      <w:r>
        <w:rPr>
          <w:spacing w:val="-3"/>
        </w:rPr>
        <w:t xml:space="preserve"> </w:t>
      </w:r>
      <w:r>
        <w:t>proprio</w:t>
      </w:r>
      <w:r>
        <w:rPr>
          <w:spacing w:val="-4"/>
        </w:rPr>
        <w:t xml:space="preserve"> </w:t>
      </w:r>
      <w:r>
        <w:t>mondo</w:t>
      </w:r>
      <w:r>
        <w:rPr>
          <w:spacing w:val="-2"/>
        </w:rPr>
        <w:t xml:space="preserve"> </w:t>
      </w:r>
      <w:r>
        <w:t>affettivo</w:t>
      </w:r>
      <w:r>
        <w:rPr>
          <w:spacing w:val="-2"/>
        </w:rPr>
        <w:t xml:space="preserve"> </w:t>
      </w:r>
      <w:r>
        <w:t>nei</w:t>
      </w:r>
      <w:r>
        <w:rPr>
          <w:spacing w:val="-4"/>
        </w:rPr>
        <w:t xml:space="preserve"> </w:t>
      </w:r>
      <w:r>
        <w:t>suoi</w:t>
      </w:r>
      <w:r>
        <w:rPr>
          <w:spacing w:val="-4"/>
        </w:rPr>
        <w:t xml:space="preserve"> </w:t>
      </w:r>
      <w:r>
        <w:t>testi</w:t>
      </w:r>
      <w:r>
        <w:rPr>
          <w:spacing w:val="-2"/>
        </w:rPr>
        <w:t xml:space="preserve"> </w:t>
      </w:r>
      <w:r>
        <w:t>e</w:t>
      </w:r>
      <w:r>
        <w:rPr>
          <w:spacing w:val="-3"/>
        </w:rPr>
        <w:t xml:space="preserve"> </w:t>
      </w:r>
      <w:r>
        <w:t>poesie, molte volte premiati con importanti riconoscimenti della critica</w:t>
      </w:r>
      <w:r>
        <w:t xml:space="preserve"> e principali protagonisti di tantissimi e qualificati premi</w:t>
      </w:r>
      <w:r>
        <w:rPr>
          <w:spacing w:val="-1"/>
        </w:rPr>
        <w:t xml:space="preserve"> </w:t>
      </w:r>
      <w:r>
        <w:t>letterari.</w:t>
      </w:r>
    </w:p>
    <w:p w:rsidR="00E8225D" w:rsidRDefault="00E8225D">
      <w:pPr>
        <w:pStyle w:val="Corpotesto"/>
        <w:spacing w:before="6"/>
        <w:ind w:left="0"/>
        <w:rPr>
          <w:sz w:val="36"/>
        </w:rPr>
      </w:pPr>
    </w:p>
    <w:p w:rsidR="00E8225D" w:rsidRDefault="00F91674">
      <w:pPr>
        <w:pStyle w:val="Corpotesto"/>
        <w:spacing w:before="1"/>
        <w:jc w:val="both"/>
      </w:pPr>
      <w:r>
        <w:t>Art. 2 – Il premio è articolato in 3 sezioni:</w:t>
      </w:r>
    </w:p>
    <w:p w:rsidR="00E8225D" w:rsidRDefault="00F91674">
      <w:pPr>
        <w:pStyle w:val="Titolo2"/>
        <w:numPr>
          <w:ilvl w:val="0"/>
          <w:numId w:val="1"/>
        </w:numPr>
        <w:tabs>
          <w:tab w:val="left" w:pos="476"/>
        </w:tabs>
        <w:spacing w:before="138"/>
        <w:ind w:hanging="361"/>
        <w:jc w:val="both"/>
        <w:rPr>
          <w:rFonts w:ascii="Symbol" w:hAnsi="Symbol"/>
          <w:color w:val="001F5F"/>
          <w:u w:val="none"/>
        </w:rPr>
      </w:pPr>
      <w:r>
        <w:rPr>
          <w:color w:val="001F5F"/>
          <w:u w:color="001F5F"/>
        </w:rPr>
        <w:t>Racconti</w:t>
      </w:r>
      <w:r>
        <w:rPr>
          <w:color w:val="001F5F"/>
          <w:spacing w:val="-1"/>
          <w:u w:color="001F5F"/>
        </w:rPr>
        <w:t xml:space="preserve"> </w:t>
      </w:r>
      <w:r>
        <w:rPr>
          <w:color w:val="001F5F"/>
          <w:u w:color="001F5F"/>
        </w:rPr>
        <w:t>Brevi</w:t>
      </w:r>
    </w:p>
    <w:p w:rsidR="00E8225D" w:rsidRDefault="00F91674">
      <w:pPr>
        <w:pStyle w:val="Corpotesto"/>
        <w:spacing w:before="148" w:line="360" w:lineRule="auto"/>
        <w:ind w:left="836" w:right="439"/>
        <w:jc w:val="both"/>
      </w:pPr>
      <w:r>
        <w:t>Questa</w:t>
      </w:r>
      <w:r>
        <w:rPr>
          <w:spacing w:val="-3"/>
        </w:rPr>
        <w:t xml:space="preserve"> </w:t>
      </w:r>
      <w:r>
        <w:t>sezione</w:t>
      </w:r>
      <w:r>
        <w:rPr>
          <w:spacing w:val="-2"/>
        </w:rPr>
        <w:t xml:space="preserve"> </w:t>
      </w:r>
      <w:r>
        <w:t>è</w:t>
      </w:r>
      <w:r>
        <w:rPr>
          <w:spacing w:val="-4"/>
        </w:rPr>
        <w:t xml:space="preserve"> </w:t>
      </w:r>
      <w:r>
        <w:t>riservata</w:t>
      </w:r>
      <w:r>
        <w:rPr>
          <w:spacing w:val="-2"/>
        </w:rPr>
        <w:t xml:space="preserve"> </w:t>
      </w:r>
      <w:r>
        <w:t>ad</w:t>
      </w:r>
      <w:r>
        <w:rPr>
          <w:spacing w:val="-4"/>
        </w:rPr>
        <w:t xml:space="preserve"> </w:t>
      </w:r>
      <w:r>
        <w:t>allievi</w:t>
      </w:r>
      <w:r>
        <w:rPr>
          <w:spacing w:val="-3"/>
        </w:rPr>
        <w:t xml:space="preserve"> </w:t>
      </w:r>
      <w:r>
        <w:t>delle</w:t>
      </w:r>
      <w:r>
        <w:rPr>
          <w:spacing w:val="-4"/>
        </w:rPr>
        <w:t xml:space="preserve"> </w:t>
      </w:r>
      <w:r>
        <w:t>scuole</w:t>
      </w:r>
      <w:r>
        <w:rPr>
          <w:spacing w:val="-3"/>
        </w:rPr>
        <w:t xml:space="preserve"> </w:t>
      </w:r>
      <w:r>
        <w:t>secondarie</w:t>
      </w:r>
      <w:r>
        <w:rPr>
          <w:spacing w:val="-4"/>
        </w:rPr>
        <w:t xml:space="preserve"> </w:t>
      </w:r>
      <w:r>
        <w:t>di</w:t>
      </w:r>
      <w:r>
        <w:rPr>
          <w:spacing w:val="-3"/>
        </w:rPr>
        <w:t xml:space="preserve"> </w:t>
      </w:r>
      <w:r>
        <w:t>primo</w:t>
      </w:r>
      <w:r>
        <w:rPr>
          <w:spacing w:val="-4"/>
        </w:rPr>
        <w:t xml:space="preserve"> </w:t>
      </w:r>
      <w:r>
        <w:t>e</w:t>
      </w:r>
      <w:r>
        <w:rPr>
          <w:spacing w:val="-4"/>
        </w:rPr>
        <w:t xml:space="preserve"> </w:t>
      </w:r>
      <w:r>
        <w:t>secondo</w:t>
      </w:r>
      <w:r>
        <w:rPr>
          <w:spacing w:val="-4"/>
        </w:rPr>
        <w:t xml:space="preserve"> </w:t>
      </w:r>
      <w:r>
        <w:t>grado,</w:t>
      </w:r>
      <w:r>
        <w:rPr>
          <w:spacing w:val="-5"/>
        </w:rPr>
        <w:t xml:space="preserve"> </w:t>
      </w:r>
      <w:r>
        <w:t>con</w:t>
      </w:r>
      <w:r>
        <w:rPr>
          <w:spacing w:val="-4"/>
        </w:rPr>
        <w:t xml:space="preserve"> </w:t>
      </w:r>
      <w:r>
        <w:t>testi</w:t>
      </w:r>
      <w:r>
        <w:rPr>
          <w:spacing w:val="-2"/>
        </w:rPr>
        <w:t xml:space="preserve"> </w:t>
      </w:r>
      <w:r>
        <w:t>in lingua italiana a tema</w:t>
      </w:r>
      <w:r>
        <w:rPr>
          <w:spacing w:val="-1"/>
        </w:rPr>
        <w:t xml:space="preserve"> </w:t>
      </w:r>
      <w:r>
        <w:t>assegnato.</w:t>
      </w:r>
    </w:p>
    <w:p w:rsidR="00E8225D" w:rsidRDefault="00F91674">
      <w:pPr>
        <w:pStyle w:val="Corpotesto"/>
        <w:spacing w:before="2"/>
        <w:ind w:left="836"/>
        <w:jc w:val="both"/>
      </w:pPr>
      <w:r>
        <w:t>Per l’edizione 2020 il tema scelto è:</w:t>
      </w:r>
    </w:p>
    <w:p w:rsidR="00E8225D" w:rsidRDefault="00F91674">
      <w:pPr>
        <w:spacing w:before="139" w:line="360" w:lineRule="auto"/>
        <w:ind w:left="836" w:right="141"/>
        <w:jc w:val="both"/>
        <w:rPr>
          <w:b/>
          <w:i/>
          <w:sz w:val="24"/>
        </w:rPr>
      </w:pPr>
      <w:r>
        <w:rPr>
          <w:b/>
          <w:i/>
          <w:color w:val="001F5F"/>
          <w:sz w:val="24"/>
        </w:rPr>
        <w:t xml:space="preserve">Amore e ginnastica: l'amore, declinato nelle sue molteplici forme, è anche espressione del corpo, delle sue potenzialità e dei suoi movimenti. “L'amore pascola e saltella sull'erba </w:t>
      </w:r>
      <w:r>
        <w:rPr>
          <w:b/>
          <w:i/>
          <w:color w:val="001F5F"/>
          <w:sz w:val="24"/>
        </w:rPr>
        <w:t>come la puledra di Anacreonte, scuote e crea il movimento come una disco-dance, galoppa tenero al ritmo di una dolce poesia”</w:t>
      </w:r>
      <w:r>
        <w:rPr>
          <w:b/>
          <w:i/>
          <w:color w:val="001F5F"/>
          <w:spacing w:val="-4"/>
          <w:sz w:val="24"/>
        </w:rPr>
        <w:t xml:space="preserve"> </w:t>
      </w:r>
      <w:r>
        <w:rPr>
          <w:b/>
          <w:i/>
          <w:color w:val="001F5F"/>
          <w:sz w:val="24"/>
        </w:rPr>
        <w:t>.</w:t>
      </w:r>
    </w:p>
    <w:p w:rsidR="00E8225D" w:rsidRDefault="00F91674">
      <w:pPr>
        <w:pStyle w:val="Titolo2"/>
        <w:numPr>
          <w:ilvl w:val="0"/>
          <w:numId w:val="1"/>
        </w:numPr>
        <w:tabs>
          <w:tab w:val="left" w:pos="532"/>
        </w:tabs>
        <w:spacing w:line="289" w:lineRule="exact"/>
        <w:ind w:left="531" w:hanging="417"/>
        <w:jc w:val="both"/>
        <w:rPr>
          <w:rFonts w:ascii="Symbol" w:hAnsi="Symbol"/>
          <w:color w:val="001F5F"/>
          <w:u w:val="none"/>
        </w:rPr>
      </w:pPr>
      <w:r>
        <w:rPr>
          <w:color w:val="001F5F"/>
          <w:u w:color="001F5F"/>
        </w:rPr>
        <w:t>Poesia a Tema</w:t>
      </w:r>
      <w:r>
        <w:rPr>
          <w:color w:val="001F5F"/>
          <w:spacing w:val="-2"/>
          <w:u w:color="001F5F"/>
        </w:rPr>
        <w:t xml:space="preserve"> </w:t>
      </w:r>
      <w:r>
        <w:rPr>
          <w:color w:val="001F5F"/>
          <w:u w:color="001F5F"/>
        </w:rPr>
        <w:t>Libero</w:t>
      </w:r>
    </w:p>
    <w:p w:rsidR="00E8225D" w:rsidRDefault="00F91674">
      <w:pPr>
        <w:pStyle w:val="Corpotesto"/>
        <w:spacing w:before="146" w:line="360" w:lineRule="auto"/>
        <w:ind w:left="836" w:right="266"/>
        <w:jc w:val="both"/>
      </w:pPr>
      <w:r>
        <w:t>Questa</w:t>
      </w:r>
      <w:r>
        <w:rPr>
          <w:spacing w:val="-2"/>
        </w:rPr>
        <w:t xml:space="preserve"> </w:t>
      </w:r>
      <w:r>
        <w:t>sezione</w:t>
      </w:r>
      <w:r>
        <w:rPr>
          <w:spacing w:val="-2"/>
        </w:rPr>
        <w:t xml:space="preserve"> </w:t>
      </w:r>
      <w:r>
        <w:t>è</w:t>
      </w:r>
      <w:r>
        <w:rPr>
          <w:spacing w:val="-4"/>
        </w:rPr>
        <w:t xml:space="preserve"> </w:t>
      </w:r>
      <w:r>
        <w:t>aperta</w:t>
      </w:r>
      <w:r>
        <w:rPr>
          <w:spacing w:val="-4"/>
        </w:rPr>
        <w:t xml:space="preserve"> </w:t>
      </w:r>
      <w:r>
        <w:t>a</w:t>
      </w:r>
      <w:r>
        <w:rPr>
          <w:spacing w:val="-4"/>
        </w:rPr>
        <w:t xml:space="preserve"> </w:t>
      </w:r>
      <w:r>
        <w:t>tutti</w:t>
      </w:r>
      <w:r>
        <w:rPr>
          <w:spacing w:val="-2"/>
        </w:rPr>
        <w:t xml:space="preserve"> </w:t>
      </w:r>
      <w:r>
        <w:t>gli</w:t>
      </w:r>
      <w:r>
        <w:rPr>
          <w:spacing w:val="-4"/>
        </w:rPr>
        <w:t xml:space="preserve"> </w:t>
      </w:r>
      <w:r>
        <w:t>autori,</w:t>
      </w:r>
      <w:r>
        <w:rPr>
          <w:spacing w:val="-3"/>
        </w:rPr>
        <w:t xml:space="preserve"> </w:t>
      </w:r>
      <w:r>
        <w:t>con</w:t>
      </w:r>
      <w:r>
        <w:rPr>
          <w:spacing w:val="-4"/>
        </w:rPr>
        <w:t xml:space="preserve"> </w:t>
      </w:r>
      <w:r>
        <w:t>testi</w:t>
      </w:r>
      <w:r>
        <w:rPr>
          <w:spacing w:val="-3"/>
        </w:rPr>
        <w:t xml:space="preserve"> </w:t>
      </w:r>
      <w:r>
        <w:t>in</w:t>
      </w:r>
      <w:r>
        <w:rPr>
          <w:spacing w:val="-2"/>
        </w:rPr>
        <w:t xml:space="preserve"> </w:t>
      </w:r>
      <w:r>
        <w:t>lingua</w:t>
      </w:r>
      <w:r>
        <w:rPr>
          <w:spacing w:val="-2"/>
        </w:rPr>
        <w:t xml:space="preserve"> </w:t>
      </w:r>
      <w:r>
        <w:t>italiana</w:t>
      </w:r>
      <w:r>
        <w:rPr>
          <w:spacing w:val="-2"/>
        </w:rPr>
        <w:t xml:space="preserve"> </w:t>
      </w:r>
      <w:r>
        <w:t>a</w:t>
      </w:r>
      <w:r>
        <w:rPr>
          <w:spacing w:val="-4"/>
        </w:rPr>
        <w:t xml:space="preserve"> </w:t>
      </w:r>
      <w:r>
        <w:t>tema</w:t>
      </w:r>
      <w:r>
        <w:rPr>
          <w:spacing w:val="-4"/>
        </w:rPr>
        <w:t xml:space="preserve"> </w:t>
      </w:r>
      <w:r>
        <w:t>libero</w:t>
      </w:r>
      <w:r>
        <w:rPr>
          <w:spacing w:val="-3"/>
        </w:rPr>
        <w:t xml:space="preserve"> </w:t>
      </w:r>
      <w:r>
        <w:t>(con</w:t>
      </w:r>
      <w:r>
        <w:rPr>
          <w:spacing w:val="-4"/>
        </w:rPr>
        <w:t xml:space="preserve"> </w:t>
      </w:r>
      <w:r>
        <w:t>indicazione</w:t>
      </w:r>
      <w:r>
        <w:rPr>
          <w:spacing w:val="-2"/>
        </w:rPr>
        <w:t xml:space="preserve"> </w:t>
      </w:r>
      <w:r>
        <w:t>del titolo della</w:t>
      </w:r>
      <w:r>
        <w:rPr>
          <w:spacing w:val="-1"/>
        </w:rPr>
        <w:t xml:space="preserve"> </w:t>
      </w:r>
      <w:r>
        <w:t>poesia).</w:t>
      </w:r>
    </w:p>
    <w:p w:rsidR="00E8225D" w:rsidRDefault="00F91674">
      <w:pPr>
        <w:pStyle w:val="Paragrafoelenco"/>
        <w:numPr>
          <w:ilvl w:val="0"/>
          <w:numId w:val="1"/>
        </w:numPr>
        <w:tabs>
          <w:tab w:val="left" w:pos="476"/>
        </w:tabs>
        <w:ind w:hanging="361"/>
        <w:jc w:val="both"/>
        <w:rPr>
          <w:rFonts w:ascii="Symbol" w:hAnsi="Symbol"/>
          <w:sz w:val="24"/>
        </w:rPr>
      </w:pPr>
      <w:r>
        <w:rPr>
          <w:b/>
          <w:color w:val="001F5F"/>
          <w:sz w:val="24"/>
          <w:u w:val="single" w:color="001F5F"/>
        </w:rPr>
        <w:t>Opera Edita</w:t>
      </w:r>
      <w:r>
        <w:rPr>
          <w:b/>
          <w:color w:val="001F5F"/>
          <w:sz w:val="24"/>
        </w:rPr>
        <w:t xml:space="preserve"> </w:t>
      </w:r>
      <w:r>
        <w:rPr>
          <w:sz w:val="24"/>
        </w:rPr>
        <w:t>(romanzo, saggistica, giallo,</w:t>
      </w:r>
      <w:r>
        <w:rPr>
          <w:spacing w:val="-4"/>
          <w:sz w:val="24"/>
        </w:rPr>
        <w:t xml:space="preserve"> </w:t>
      </w:r>
      <w:r>
        <w:rPr>
          <w:sz w:val="24"/>
        </w:rPr>
        <w:t>poesia)</w:t>
      </w:r>
    </w:p>
    <w:p w:rsidR="00E8225D" w:rsidRDefault="00F91674">
      <w:pPr>
        <w:pStyle w:val="Corpotesto"/>
        <w:spacing w:before="149"/>
        <w:ind w:left="836"/>
        <w:jc w:val="both"/>
      </w:pPr>
      <w:r>
        <w:t>Questa sezione è aperta a tutti gli autori, con testi in lingua italiana a tema libero.</w:t>
      </w:r>
    </w:p>
    <w:p w:rsidR="00E8225D" w:rsidRDefault="00E8225D">
      <w:pPr>
        <w:pStyle w:val="Corpotesto"/>
        <w:ind w:left="0"/>
        <w:rPr>
          <w:sz w:val="28"/>
        </w:rPr>
      </w:pPr>
    </w:p>
    <w:p w:rsidR="00E8225D" w:rsidRDefault="00F91674">
      <w:pPr>
        <w:pStyle w:val="Corpotesto"/>
        <w:spacing w:before="231" w:line="360" w:lineRule="auto"/>
        <w:ind w:right="133"/>
        <w:jc w:val="both"/>
      </w:pPr>
      <w:r>
        <w:t>Art.3 – I Racconti Brevi dovranno essere inediti, lunghezza massima cinque cartelle, caratt</w:t>
      </w:r>
      <w:r>
        <w:t>ere Times New Roman 12, interlinea singola.</w:t>
      </w:r>
    </w:p>
    <w:p w:rsidR="00E8225D" w:rsidRDefault="00E8225D">
      <w:pPr>
        <w:pStyle w:val="Corpotesto"/>
        <w:spacing w:before="3"/>
        <w:ind w:left="0"/>
        <w:rPr>
          <w:sz w:val="36"/>
        </w:rPr>
      </w:pPr>
    </w:p>
    <w:p w:rsidR="00E8225D" w:rsidRDefault="00F91674">
      <w:pPr>
        <w:pStyle w:val="Corpotesto"/>
        <w:spacing w:line="360" w:lineRule="auto"/>
        <w:ind w:right="132"/>
        <w:jc w:val="both"/>
      </w:pPr>
      <w:r>
        <w:t xml:space="preserve">Art. 4 – Per le sezioni “Opera Edita” e “Racconti Brevi”, le opere dovranno essere inoltrate in 3 (tre) copie. Non è prevista la partecipazione al concorso per via digitale. Dovrà inoltre </w:t>
      </w:r>
      <w:r>
        <w:lastRenderedPageBreak/>
        <w:t>essere compilata la sch</w:t>
      </w:r>
      <w:r>
        <w:t>eda di partecipazione, corredata dai propri dati anagrafici, indirizzo completo e numero telefonico. I partecipanti appartenenti alla Comunità Europea dovranno allegare la traduzione in lingua italiana.</w:t>
      </w:r>
    </w:p>
    <w:p w:rsidR="00E8225D" w:rsidRDefault="00E8225D">
      <w:pPr>
        <w:spacing w:line="360" w:lineRule="auto"/>
        <w:jc w:val="both"/>
        <w:sectPr w:rsidR="00E8225D">
          <w:type w:val="continuous"/>
          <w:pgSz w:w="11900" w:h="16840"/>
          <w:pgMar w:top="1340" w:right="1020" w:bottom="280" w:left="1020" w:header="720" w:footer="720" w:gutter="0"/>
          <w:cols w:space="720"/>
        </w:sectPr>
      </w:pPr>
    </w:p>
    <w:p w:rsidR="00E8225D" w:rsidRDefault="00F91674">
      <w:pPr>
        <w:pStyle w:val="Corpotesto"/>
        <w:spacing w:before="77" w:line="360" w:lineRule="auto"/>
        <w:ind w:right="125"/>
        <w:jc w:val="both"/>
      </w:pPr>
      <w:r>
        <w:lastRenderedPageBreak/>
        <w:t>Per la sezione “Poesia a Tema Libero”</w:t>
      </w:r>
      <w:r>
        <w:t>, si invierà un plico con due buste chiuse, una contenente la poesia partecipante in cinque copie anonime e non firmate, l'altra riportante la scheda di partecipazione debitamente compilata in ogni sua parte con l'indicazione del titolo della poesia dichia</w:t>
      </w:r>
      <w:r>
        <w:t>rando che la stessa è frutto della propria creatività artistica, e la copia della ricevuta del versamento effettuato di cui al successivo art. 5 del presente bando. La giuria aprirà le buste contenenti le schede di partecipazione dopo aver stilato la gradu</w:t>
      </w:r>
      <w:r>
        <w:t>atoria finale. Si possono inoltrare più domande di iscrizione, fino ad un massimo di cinque. Ciascuna domanda di iscrizione comporta il versamento della relativa quota di partecipazione, di cui all’art.5. E’ possibile inserire la quota di partecipazione in</w:t>
      </w:r>
      <w:r>
        <w:t xml:space="preserve"> contanti nel plico di partecipazione. In questo caso il concorrente si assumerà la responsabilità della somma </w:t>
      </w:r>
      <w:proofErr w:type="spellStart"/>
      <w:r>
        <w:t>cosi’</w:t>
      </w:r>
      <w:proofErr w:type="spellEnd"/>
      <w:r>
        <w:t xml:space="preserve"> versata, esonerando l’organizzazione da qualsiasi contraffazione legata alla spedizione</w:t>
      </w:r>
      <w:r>
        <w:rPr>
          <w:spacing w:val="-6"/>
        </w:rPr>
        <w:t xml:space="preserve"> </w:t>
      </w:r>
      <w:r>
        <w:t>dell’elaborato.</w:t>
      </w:r>
    </w:p>
    <w:p w:rsidR="00E8225D" w:rsidRDefault="00E8225D">
      <w:pPr>
        <w:pStyle w:val="Corpotesto"/>
        <w:spacing w:before="10"/>
        <w:ind w:left="0"/>
        <w:rPr>
          <w:sz w:val="36"/>
        </w:rPr>
      </w:pPr>
    </w:p>
    <w:p w:rsidR="00E8225D" w:rsidRDefault="00F91674">
      <w:pPr>
        <w:pStyle w:val="Corpotesto"/>
        <w:spacing w:line="360" w:lineRule="auto"/>
        <w:ind w:right="126"/>
        <w:jc w:val="both"/>
      </w:pPr>
      <w:r>
        <w:t>Art. 5 – Le schede di partecipazio</w:t>
      </w:r>
      <w:r>
        <w:t xml:space="preserve">ne e gli elaborati dovranno pervenire, in plico chiuso a mezzo posta, entro e non oltre il </w:t>
      </w:r>
      <w:r>
        <w:rPr>
          <w:b/>
        </w:rPr>
        <w:t>20 febbraio</w:t>
      </w:r>
      <w:bookmarkStart w:id="0" w:name="_GoBack"/>
      <w:bookmarkEnd w:id="0"/>
      <w:r>
        <w:rPr>
          <w:b/>
        </w:rPr>
        <w:t xml:space="preserve"> 2020</w:t>
      </w:r>
      <w:r>
        <w:t>, pena l’esclusione dal Concorso. Farà fede il timbro postale di spedizione.</w:t>
      </w:r>
    </w:p>
    <w:p w:rsidR="00E8225D" w:rsidRDefault="00F91674">
      <w:pPr>
        <w:pStyle w:val="Corpotesto"/>
        <w:spacing w:before="2" w:line="360" w:lineRule="auto"/>
        <w:ind w:right="107"/>
        <w:jc w:val="both"/>
      </w:pPr>
      <w:r>
        <w:t xml:space="preserve">Per le sezioni </w:t>
      </w:r>
      <w:r>
        <w:rPr>
          <w:i/>
        </w:rPr>
        <w:t xml:space="preserve">Poesia a Tema Libero </w:t>
      </w:r>
      <w:r>
        <w:t xml:space="preserve">e </w:t>
      </w:r>
      <w:r>
        <w:rPr>
          <w:i/>
        </w:rPr>
        <w:t xml:space="preserve">Opera Edita </w:t>
      </w:r>
      <w:r>
        <w:t xml:space="preserve">è prevista una quota di partecipazione di € 20,00 la cui ricevuta di versamento dovrà essere allegata alla domanda di iscrizione. Il versamento va effettuato sul C.C. Bancario n° 00/000056934 intestato a: Nero su Bianco – Premio Letterario Mino De </w:t>
      </w:r>
      <w:proofErr w:type="spellStart"/>
      <w:r>
        <w:t>Blasio</w:t>
      </w:r>
      <w:proofErr w:type="spellEnd"/>
    </w:p>
    <w:p w:rsidR="00E8225D" w:rsidRDefault="00F91674">
      <w:pPr>
        <w:pStyle w:val="Corpotesto"/>
        <w:spacing w:before="2"/>
        <w:jc w:val="both"/>
      </w:pPr>
      <w:r>
        <w:t>I</w:t>
      </w:r>
      <w:r>
        <w:t>BAN : IT95J0899775460000000056934</w:t>
      </w:r>
    </w:p>
    <w:p w:rsidR="00E8225D" w:rsidRDefault="00F91674">
      <w:pPr>
        <w:spacing w:before="139"/>
        <w:ind w:left="115"/>
        <w:rPr>
          <w:sz w:val="24"/>
        </w:rPr>
      </w:pPr>
      <w:r>
        <w:rPr>
          <w:sz w:val="24"/>
        </w:rPr>
        <w:t xml:space="preserve">Per la sezione </w:t>
      </w:r>
      <w:r>
        <w:rPr>
          <w:i/>
          <w:sz w:val="24"/>
        </w:rPr>
        <w:t xml:space="preserve">Racconti Brevi </w:t>
      </w:r>
      <w:r>
        <w:rPr>
          <w:sz w:val="24"/>
        </w:rPr>
        <w:t>la partecipazione è gratuita.</w:t>
      </w:r>
    </w:p>
    <w:p w:rsidR="00E8225D" w:rsidRDefault="00F91674">
      <w:pPr>
        <w:pStyle w:val="Corpotesto"/>
        <w:spacing w:before="139" w:line="360" w:lineRule="auto"/>
        <w:ind w:right="758"/>
      </w:pPr>
      <w:r>
        <w:t xml:space="preserve">L’indirizzo di posta elettronica a cui rivolgersi per informazioni è il seguente: </w:t>
      </w:r>
      <w:hyperlink r:id="rId6">
        <w:r>
          <w:rPr>
            <w:color w:val="0000FF"/>
            <w:u w:val="single" w:color="0000FF"/>
          </w:rPr>
          <w:t>premiodeblasio@gmail.com</w:t>
        </w:r>
      </w:hyperlink>
    </w:p>
    <w:p w:rsidR="00E8225D" w:rsidRDefault="00F91674">
      <w:pPr>
        <w:pStyle w:val="Corpotesto"/>
        <w:spacing w:before="1"/>
      </w:pPr>
      <w:r>
        <w:t>Il p</w:t>
      </w:r>
      <w:r>
        <w:t>lico contenente la scheda di partecipazione e gli elaborati va inviato a:</w:t>
      </w:r>
    </w:p>
    <w:p w:rsidR="00E8225D" w:rsidRDefault="00F91674">
      <w:pPr>
        <w:pStyle w:val="Corpotesto"/>
        <w:spacing w:before="139" w:line="360" w:lineRule="auto"/>
        <w:ind w:firstLine="63"/>
      </w:pPr>
      <w:r>
        <w:t xml:space="preserve">“Nero su Bianco – Premio Letterario Mino De </w:t>
      </w:r>
      <w:proofErr w:type="spellStart"/>
      <w:r>
        <w:t>Blasio</w:t>
      </w:r>
      <w:proofErr w:type="spellEnd"/>
      <w:r>
        <w:t xml:space="preserve">” c/o Rosanna De </w:t>
      </w:r>
      <w:proofErr w:type="spellStart"/>
      <w:r>
        <w:t>Blasio</w:t>
      </w:r>
      <w:proofErr w:type="spellEnd"/>
      <w:r>
        <w:t>, via Mazzini n° 42 - 82029 San Marco dei Cavoti (BN).</w:t>
      </w:r>
    </w:p>
    <w:p w:rsidR="00E8225D" w:rsidRDefault="00E8225D">
      <w:pPr>
        <w:pStyle w:val="Corpotesto"/>
        <w:spacing w:before="3"/>
        <w:ind w:left="0"/>
        <w:rPr>
          <w:sz w:val="36"/>
        </w:rPr>
      </w:pPr>
    </w:p>
    <w:p w:rsidR="00E8225D" w:rsidRDefault="00F91674">
      <w:pPr>
        <w:pStyle w:val="Corpotesto"/>
        <w:spacing w:line="360" w:lineRule="auto"/>
        <w:ind w:right="138"/>
        <w:jc w:val="both"/>
      </w:pPr>
      <w:r>
        <w:t>Art. 6 – La Commissione esaminatrice degli elaborati sarà composta da personale qualificato, il cui giudizio sarà insindacabile e inappellabile.</w:t>
      </w:r>
    </w:p>
    <w:p w:rsidR="00E8225D" w:rsidRDefault="00F91674">
      <w:pPr>
        <w:pStyle w:val="Corpotesto"/>
        <w:spacing w:before="2" w:line="360" w:lineRule="auto"/>
        <w:ind w:right="109"/>
        <w:jc w:val="both"/>
      </w:pPr>
      <w:r>
        <w:t xml:space="preserve">La premiazione si terrà </w:t>
      </w:r>
      <w:r>
        <w:rPr>
          <w:b/>
        </w:rPr>
        <w:t>il 18 aprile 2020</w:t>
      </w:r>
      <w:r>
        <w:t>. La location della premiazione e l'ora esatta saranno tempestivamente</w:t>
      </w:r>
      <w:r>
        <w:t xml:space="preserve"> comunicate sul sito </w:t>
      </w:r>
      <w:hyperlink r:id="rId7">
        <w:r>
          <w:rPr>
            <w:color w:val="0000FF"/>
            <w:u w:val="single" w:color="0000FF"/>
          </w:rPr>
          <w:t>http://www.comune.sanmarcodeicavoti.bn.it/</w:t>
        </w:r>
      </w:hyperlink>
      <w:r>
        <w:t>. I vincitori riceveranno comunicazione</w:t>
      </w:r>
      <w:r>
        <w:rPr>
          <w:spacing w:val="-2"/>
        </w:rPr>
        <w:t xml:space="preserve"> </w:t>
      </w:r>
      <w:r>
        <w:t>personale.</w:t>
      </w:r>
    </w:p>
    <w:p w:rsidR="00E8225D" w:rsidRDefault="00E8225D">
      <w:pPr>
        <w:pStyle w:val="Corpotesto"/>
        <w:spacing w:before="3"/>
        <w:ind w:left="0"/>
        <w:rPr>
          <w:sz w:val="36"/>
        </w:rPr>
      </w:pPr>
    </w:p>
    <w:p w:rsidR="00E8225D" w:rsidRDefault="00F91674">
      <w:pPr>
        <w:pStyle w:val="Corpotesto"/>
      </w:pPr>
      <w:r>
        <w:t>Art. 7 – Premiazioni</w:t>
      </w:r>
    </w:p>
    <w:p w:rsidR="00E8225D" w:rsidRDefault="00F91674">
      <w:pPr>
        <w:pStyle w:val="Titolo2"/>
        <w:numPr>
          <w:ilvl w:val="0"/>
          <w:numId w:val="1"/>
        </w:numPr>
        <w:tabs>
          <w:tab w:val="left" w:pos="475"/>
          <w:tab w:val="left" w:pos="476"/>
        </w:tabs>
        <w:spacing w:before="139"/>
        <w:ind w:hanging="361"/>
        <w:rPr>
          <w:rFonts w:ascii="Symbol" w:hAnsi="Symbol"/>
          <w:color w:val="001F5F"/>
          <w:u w:val="none"/>
        </w:rPr>
      </w:pPr>
      <w:r>
        <w:rPr>
          <w:color w:val="001F5F"/>
          <w:u w:color="001F5F"/>
        </w:rPr>
        <w:lastRenderedPageBreak/>
        <w:t>Sezione Racconti</w:t>
      </w:r>
      <w:r>
        <w:rPr>
          <w:color w:val="001F5F"/>
          <w:spacing w:val="-13"/>
          <w:u w:color="001F5F"/>
        </w:rPr>
        <w:t xml:space="preserve"> </w:t>
      </w:r>
      <w:r>
        <w:rPr>
          <w:color w:val="001F5F"/>
          <w:u w:color="001F5F"/>
        </w:rPr>
        <w:t>Brevi</w:t>
      </w:r>
    </w:p>
    <w:p w:rsidR="00E8225D" w:rsidRDefault="00F91674">
      <w:pPr>
        <w:pStyle w:val="Corpotesto"/>
        <w:spacing w:before="148"/>
      </w:pPr>
      <w:r>
        <w:t>-Scuola Secondaria di primo</w:t>
      </w:r>
      <w:r>
        <w:rPr>
          <w:spacing w:val="-18"/>
        </w:rPr>
        <w:t xml:space="preserve"> </w:t>
      </w:r>
      <w:r>
        <w:t>grado</w:t>
      </w:r>
    </w:p>
    <w:p w:rsidR="00E8225D" w:rsidRDefault="00F91674">
      <w:pPr>
        <w:pStyle w:val="Corpotesto"/>
        <w:spacing w:before="139"/>
      </w:pPr>
      <w:r>
        <w:t>P</w:t>
      </w:r>
      <w:r>
        <w:t>rimo Premio: Pergamena + Coppa + € 100,00 da spendere in beni librari.</w:t>
      </w:r>
    </w:p>
    <w:p w:rsidR="00E8225D" w:rsidRDefault="00E8225D">
      <w:pPr>
        <w:sectPr w:rsidR="00E8225D">
          <w:pgSz w:w="11900" w:h="16840"/>
          <w:pgMar w:top="1340" w:right="1020" w:bottom="280" w:left="1020" w:header="720" w:footer="720" w:gutter="0"/>
          <w:cols w:space="720"/>
        </w:sectPr>
      </w:pPr>
    </w:p>
    <w:p w:rsidR="00E8225D" w:rsidRDefault="00F91674">
      <w:pPr>
        <w:pStyle w:val="Corpotesto"/>
        <w:spacing w:before="77" w:line="360" w:lineRule="auto"/>
      </w:pPr>
      <w:r>
        <w:lastRenderedPageBreak/>
        <w:t>La commissione esaminatrice assegnerà il premio a condizione che sia pervenuto un numero totale di almeno dieci elaborati.</w:t>
      </w:r>
    </w:p>
    <w:p w:rsidR="00E8225D" w:rsidRDefault="00F91674">
      <w:pPr>
        <w:pStyle w:val="Corpotesto"/>
        <w:spacing w:before="2"/>
      </w:pPr>
      <w:r>
        <w:t>-Scuola Secondaria di secondo grado</w:t>
      </w:r>
    </w:p>
    <w:p w:rsidR="00E8225D" w:rsidRDefault="00F91674">
      <w:pPr>
        <w:pStyle w:val="Corpotesto"/>
        <w:spacing w:before="138"/>
      </w:pPr>
      <w:r>
        <w:t>Primo Premio: Pergamena + Coppa + € 100,00 da spendere in beni librari.</w:t>
      </w:r>
    </w:p>
    <w:p w:rsidR="00E8225D" w:rsidRDefault="00F91674">
      <w:pPr>
        <w:pStyle w:val="Corpotesto"/>
        <w:spacing w:before="139" w:line="360" w:lineRule="auto"/>
      </w:pPr>
      <w:r>
        <w:t>La commissione esaminatrice assegnerà il premio a condizione che sia pervenuto un numero totale di almeno dieci elaborati.</w:t>
      </w:r>
    </w:p>
    <w:p w:rsidR="00E8225D" w:rsidRDefault="00F91674">
      <w:pPr>
        <w:pStyle w:val="Corpotesto"/>
        <w:spacing w:before="2"/>
      </w:pPr>
      <w:r>
        <w:t>A coloro che riceveranno una segnalazione di merito dalla giu</w:t>
      </w:r>
      <w:r>
        <w:t>ria, sarà conferito un riconoscimento.</w:t>
      </w:r>
    </w:p>
    <w:p w:rsidR="00E8225D" w:rsidRDefault="00E8225D">
      <w:pPr>
        <w:pStyle w:val="Corpotesto"/>
        <w:ind w:left="0"/>
        <w:rPr>
          <w:sz w:val="28"/>
        </w:rPr>
      </w:pPr>
    </w:p>
    <w:p w:rsidR="00E8225D" w:rsidRDefault="00F91674">
      <w:pPr>
        <w:pStyle w:val="Titolo2"/>
        <w:numPr>
          <w:ilvl w:val="0"/>
          <w:numId w:val="1"/>
        </w:numPr>
        <w:tabs>
          <w:tab w:val="left" w:pos="475"/>
          <w:tab w:val="left" w:pos="476"/>
        </w:tabs>
        <w:spacing w:before="229"/>
        <w:ind w:hanging="361"/>
        <w:rPr>
          <w:rFonts w:ascii="Symbol" w:hAnsi="Symbol"/>
          <w:color w:val="001F5F"/>
          <w:u w:val="none"/>
        </w:rPr>
      </w:pPr>
      <w:r>
        <w:rPr>
          <w:color w:val="001F5F"/>
          <w:u w:color="001F5F"/>
        </w:rPr>
        <w:t>Sezione Poesia a Tema</w:t>
      </w:r>
      <w:r>
        <w:rPr>
          <w:color w:val="001F5F"/>
          <w:spacing w:val="-2"/>
          <w:u w:color="001F5F"/>
        </w:rPr>
        <w:t xml:space="preserve"> </w:t>
      </w:r>
      <w:r>
        <w:rPr>
          <w:color w:val="001F5F"/>
          <w:u w:color="001F5F"/>
        </w:rPr>
        <w:t>Libero</w:t>
      </w:r>
    </w:p>
    <w:p w:rsidR="00E8225D" w:rsidRDefault="00F91674">
      <w:pPr>
        <w:pStyle w:val="Corpotesto"/>
        <w:tabs>
          <w:tab w:val="left" w:pos="1688"/>
        </w:tabs>
        <w:spacing w:before="148" w:line="360" w:lineRule="auto"/>
        <w:ind w:right="4619"/>
      </w:pPr>
      <w:r>
        <w:t>Primo</w:t>
      </w:r>
      <w:r>
        <w:rPr>
          <w:spacing w:val="-2"/>
        </w:rPr>
        <w:t xml:space="preserve"> </w:t>
      </w:r>
      <w:r>
        <w:t>Premio:</w:t>
      </w:r>
      <w:r>
        <w:tab/>
      </w:r>
      <w:proofErr w:type="spellStart"/>
      <w:r>
        <w:t>Provenzalino</w:t>
      </w:r>
      <w:proofErr w:type="spellEnd"/>
      <w:r>
        <w:t xml:space="preserve"> d'oro (18Kt) + € 300,00; Secondo Premio: </w:t>
      </w:r>
      <w:proofErr w:type="spellStart"/>
      <w:r>
        <w:t>Provenzalino</w:t>
      </w:r>
      <w:proofErr w:type="spellEnd"/>
      <w:r>
        <w:t xml:space="preserve"> d'argento (800) + €</w:t>
      </w:r>
      <w:r>
        <w:rPr>
          <w:spacing w:val="-27"/>
        </w:rPr>
        <w:t xml:space="preserve"> </w:t>
      </w:r>
      <w:r>
        <w:t>200,00;</w:t>
      </w:r>
    </w:p>
    <w:p w:rsidR="00E8225D" w:rsidRDefault="00F91674">
      <w:pPr>
        <w:pStyle w:val="Corpotesto"/>
        <w:tabs>
          <w:tab w:val="left" w:pos="1676"/>
        </w:tabs>
        <w:spacing w:before="2"/>
      </w:pPr>
      <w:r>
        <w:t>Terzo</w:t>
      </w:r>
      <w:r>
        <w:rPr>
          <w:spacing w:val="-3"/>
        </w:rPr>
        <w:t xml:space="preserve"> </w:t>
      </w:r>
      <w:r>
        <w:t>Premio:</w:t>
      </w:r>
      <w:r>
        <w:tab/>
      </w:r>
      <w:proofErr w:type="spellStart"/>
      <w:r>
        <w:t>Provenzalino</w:t>
      </w:r>
      <w:proofErr w:type="spellEnd"/>
      <w:r>
        <w:t xml:space="preserve"> di bronzo + piatto in ceramica realizzato dai maest</w:t>
      </w:r>
      <w:r>
        <w:t>ri artigiani</w:t>
      </w:r>
      <w:r>
        <w:rPr>
          <w:spacing w:val="-15"/>
        </w:rPr>
        <w:t xml:space="preserve"> </w:t>
      </w:r>
      <w:r>
        <w:t>locali.</w:t>
      </w:r>
    </w:p>
    <w:p w:rsidR="00E8225D" w:rsidRDefault="00E8225D">
      <w:pPr>
        <w:pStyle w:val="Corpotesto"/>
        <w:ind w:left="0"/>
        <w:rPr>
          <w:sz w:val="28"/>
        </w:rPr>
      </w:pPr>
    </w:p>
    <w:p w:rsidR="00E8225D" w:rsidRDefault="00F91674">
      <w:pPr>
        <w:pStyle w:val="Titolo2"/>
        <w:numPr>
          <w:ilvl w:val="0"/>
          <w:numId w:val="1"/>
        </w:numPr>
        <w:tabs>
          <w:tab w:val="left" w:pos="475"/>
          <w:tab w:val="left" w:pos="476"/>
        </w:tabs>
        <w:spacing w:before="231"/>
        <w:ind w:hanging="361"/>
        <w:rPr>
          <w:rFonts w:ascii="Symbol" w:hAnsi="Symbol"/>
          <w:color w:val="001F5F"/>
          <w:u w:val="none"/>
        </w:rPr>
      </w:pPr>
      <w:r>
        <w:rPr>
          <w:color w:val="001F5F"/>
          <w:u w:color="001F5F"/>
        </w:rPr>
        <w:t>Sezione Opera</w:t>
      </w:r>
      <w:r>
        <w:rPr>
          <w:color w:val="001F5F"/>
          <w:spacing w:val="-2"/>
          <w:u w:color="001F5F"/>
        </w:rPr>
        <w:t xml:space="preserve"> </w:t>
      </w:r>
      <w:r>
        <w:rPr>
          <w:color w:val="001F5F"/>
          <w:u w:color="001F5F"/>
        </w:rPr>
        <w:t>Edita</w:t>
      </w:r>
    </w:p>
    <w:p w:rsidR="00E8225D" w:rsidRDefault="00F91674">
      <w:pPr>
        <w:pStyle w:val="Corpotesto"/>
        <w:tabs>
          <w:tab w:val="left" w:pos="1676"/>
        </w:tabs>
        <w:spacing w:before="146" w:line="360" w:lineRule="auto"/>
        <w:ind w:right="4673"/>
      </w:pPr>
      <w:r>
        <w:t>Primo</w:t>
      </w:r>
      <w:r>
        <w:rPr>
          <w:spacing w:val="-2"/>
        </w:rPr>
        <w:t xml:space="preserve"> </w:t>
      </w:r>
      <w:r>
        <w:t>Premio:</w:t>
      </w:r>
      <w:r>
        <w:tab/>
      </w:r>
      <w:proofErr w:type="spellStart"/>
      <w:r>
        <w:t>Provenzalino</w:t>
      </w:r>
      <w:proofErr w:type="spellEnd"/>
      <w:r>
        <w:t xml:space="preserve"> d'oro (18Kt) + € 400,00; Secondo Premio: </w:t>
      </w:r>
      <w:proofErr w:type="spellStart"/>
      <w:r>
        <w:t>Provenzalino</w:t>
      </w:r>
      <w:proofErr w:type="spellEnd"/>
      <w:r>
        <w:t xml:space="preserve"> d'argento (800)+ €</w:t>
      </w:r>
      <w:r>
        <w:rPr>
          <w:spacing w:val="-26"/>
        </w:rPr>
        <w:t xml:space="preserve"> </w:t>
      </w:r>
      <w:r>
        <w:t>300,00; Terzo</w:t>
      </w:r>
      <w:r>
        <w:rPr>
          <w:spacing w:val="-3"/>
        </w:rPr>
        <w:t xml:space="preserve"> </w:t>
      </w:r>
      <w:r>
        <w:t>Premio:</w:t>
      </w:r>
      <w:r>
        <w:tab/>
      </w:r>
      <w:proofErr w:type="spellStart"/>
      <w:r>
        <w:t>Provenzalino</w:t>
      </w:r>
      <w:proofErr w:type="spellEnd"/>
      <w:r>
        <w:t xml:space="preserve"> di bronzo + €</w:t>
      </w:r>
      <w:r>
        <w:rPr>
          <w:spacing w:val="-9"/>
        </w:rPr>
        <w:t xml:space="preserve"> </w:t>
      </w:r>
      <w:r>
        <w:t>100,00.</w:t>
      </w:r>
    </w:p>
    <w:p w:rsidR="00E8225D" w:rsidRDefault="00E8225D">
      <w:pPr>
        <w:pStyle w:val="Corpotesto"/>
        <w:spacing w:before="4"/>
        <w:ind w:left="0"/>
        <w:rPr>
          <w:sz w:val="36"/>
        </w:rPr>
      </w:pPr>
    </w:p>
    <w:p w:rsidR="00E8225D" w:rsidRDefault="00F91674">
      <w:pPr>
        <w:pStyle w:val="Corpotesto"/>
        <w:spacing w:line="360" w:lineRule="auto"/>
        <w:ind w:right="758"/>
      </w:pPr>
      <w:r>
        <w:t xml:space="preserve">Inoltre, l'Associazione culturale </w:t>
      </w:r>
      <w:r>
        <w:rPr>
          <w:i/>
        </w:rPr>
        <w:t xml:space="preserve">“Provenza...Mino” </w:t>
      </w:r>
      <w:r>
        <w:t xml:space="preserve">ha deliberato, come per le edizioni precedenti, il conferimento di ulteriori premi per la sezione </w:t>
      </w:r>
      <w:r>
        <w:rPr>
          <w:i/>
        </w:rPr>
        <w:t>Opera Edita</w:t>
      </w:r>
      <w:r>
        <w:t>:</w:t>
      </w:r>
    </w:p>
    <w:p w:rsidR="00E8225D" w:rsidRDefault="00F91674">
      <w:pPr>
        <w:pStyle w:val="Paragrafoelenco"/>
        <w:numPr>
          <w:ilvl w:val="0"/>
          <w:numId w:val="1"/>
        </w:numPr>
        <w:tabs>
          <w:tab w:val="left" w:pos="475"/>
          <w:tab w:val="left" w:pos="476"/>
        </w:tabs>
        <w:spacing w:line="352" w:lineRule="auto"/>
        <w:ind w:left="475" w:right="407"/>
        <w:rPr>
          <w:rFonts w:ascii="Symbol" w:hAnsi="Symbol"/>
          <w:color w:val="001F5F"/>
          <w:sz w:val="24"/>
        </w:rPr>
      </w:pPr>
      <w:r>
        <w:rPr>
          <w:sz w:val="24"/>
        </w:rPr>
        <w:t>Premio</w:t>
      </w:r>
      <w:r>
        <w:rPr>
          <w:spacing w:val="-5"/>
          <w:sz w:val="24"/>
        </w:rPr>
        <w:t xml:space="preserve"> </w:t>
      </w:r>
      <w:r>
        <w:rPr>
          <w:sz w:val="24"/>
        </w:rPr>
        <w:t>Giovani,</w:t>
      </w:r>
      <w:r>
        <w:rPr>
          <w:spacing w:val="-3"/>
          <w:sz w:val="24"/>
        </w:rPr>
        <w:t xml:space="preserve"> </w:t>
      </w:r>
      <w:r>
        <w:rPr>
          <w:sz w:val="24"/>
        </w:rPr>
        <w:t>assegnato</w:t>
      </w:r>
      <w:r>
        <w:rPr>
          <w:spacing w:val="-5"/>
          <w:sz w:val="24"/>
        </w:rPr>
        <w:t xml:space="preserve"> </w:t>
      </w:r>
      <w:r>
        <w:rPr>
          <w:sz w:val="24"/>
        </w:rPr>
        <w:t>da</w:t>
      </w:r>
      <w:r>
        <w:rPr>
          <w:spacing w:val="-4"/>
          <w:sz w:val="24"/>
        </w:rPr>
        <w:t xml:space="preserve"> </w:t>
      </w:r>
      <w:r>
        <w:rPr>
          <w:sz w:val="24"/>
        </w:rPr>
        <w:t>una</w:t>
      </w:r>
      <w:r>
        <w:rPr>
          <w:spacing w:val="-4"/>
          <w:sz w:val="24"/>
        </w:rPr>
        <w:t xml:space="preserve"> </w:t>
      </w:r>
      <w:r>
        <w:rPr>
          <w:sz w:val="24"/>
        </w:rPr>
        <w:t>giuria</w:t>
      </w:r>
      <w:r>
        <w:rPr>
          <w:spacing w:val="-4"/>
          <w:sz w:val="24"/>
        </w:rPr>
        <w:t xml:space="preserve"> </w:t>
      </w:r>
      <w:r>
        <w:rPr>
          <w:sz w:val="24"/>
        </w:rPr>
        <w:t>di</w:t>
      </w:r>
      <w:r>
        <w:rPr>
          <w:spacing w:val="-4"/>
          <w:sz w:val="24"/>
        </w:rPr>
        <w:t xml:space="preserve"> </w:t>
      </w:r>
      <w:r>
        <w:rPr>
          <w:sz w:val="24"/>
        </w:rPr>
        <w:t>studenti</w:t>
      </w:r>
      <w:r>
        <w:rPr>
          <w:spacing w:val="-2"/>
          <w:sz w:val="24"/>
        </w:rPr>
        <w:t xml:space="preserve"> </w:t>
      </w:r>
      <w:r>
        <w:rPr>
          <w:sz w:val="24"/>
        </w:rPr>
        <w:t>del</w:t>
      </w:r>
      <w:r>
        <w:rPr>
          <w:spacing w:val="-4"/>
          <w:sz w:val="24"/>
        </w:rPr>
        <w:t xml:space="preserve"> </w:t>
      </w:r>
      <w:r>
        <w:rPr>
          <w:sz w:val="24"/>
        </w:rPr>
        <w:t>Liceo</w:t>
      </w:r>
      <w:r>
        <w:rPr>
          <w:spacing w:val="-4"/>
          <w:sz w:val="24"/>
        </w:rPr>
        <w:t xml:space="preserve"> </w:t>
      </w:r>
      <w:r>
        <w:rPr>
          <w:sz w:val="24"/>
        </w:rPr>
        <w:t>Classico</w:t>
      </w:r>
      <w:r>
        <w:rPr>
          <w:spacing w:val="-4"/>
          <w:sz w:val="24"/>
        </w:rPr>
        <w:t xml:space="preserve"> </w:t>
      </w:r>
      <w:r>
        <w:rPr>
          <w:sz w:val="24"/>
        </w:rPr>
        <w:t>“Livatino”</w:t>
      </w:r>
      <w:r>
        <w:rPr>
          <w:spacing w:val="-3"/>
          <w:sz w:val="24"/>
        </w:rPr>
        <w:t xml:space="preserve"> </w:t>
      </w:r>
      <w:r>
        <w:rPr>
          <w:sz w:val="24"/>
        </w:rPr>
        <w:t>di</w:t>
      </w:r>
      <w:r>
        <w:rPr>
          <w:spacing w:val="-4"/>
          <w:sz w:val="24"/>
        </w:rPr>
        <w:t xml:space="preserve"> </w:t>
      </w:r>
      <w:proofErr w:type="spellStart"/>
      <w:r>
        <w:rPr>
          <w:sz w:val="24"/>
        </w:rPr>
        <w:t>S.Marco</w:t>
      </w:r>
      <w:proofErr w:type="spellEnd"/>
      <w:r>
        <w:rPr>
          <w:spacing w:val="-4"/>
          <w:sz w:val="24"/>
        </w:rPr>
        <w:t xml:space="preserve"> </w:t>
      </w:r>
      <w:r>
        <w:rPr>
          <w:sz w:val="24"/>
        </w:rPr>
        <w:t>dei</w:t>
      </w:r>
      <w:r>
        <w:rPr>
          <w:spacing w:val="-5"/>
          <w:sz w:val="24"/>
        </w:rPr>
        <w:t xml:space="preserve"> </w:t>
      </w:r>
      <w:r>
        <w:rPr>
          <w:sz w:val="24"/>
        </w:rPr>
        <w:t>Cavoti, consistente in una Coppa e in un bonus economico erogato</w:t>
      </w:r>
      <w:r>
        <w:rPr>
          <w:spacing w:val="-9"/>
          <w:sz w:val="24"/>
        </w:rPr>
        <w:t xml:space="preserve"> </w:t>
      </w:r>
      <w:r>
        <w:rPr>
          <w:sz w:val="24"/>
        </w:rPr>
        <w:t>dall'Istituto;</w:t>
      </w:r>
    </w:p>
    <w:p w:rsidR="00E8225D" w:rsidRDefault="00F91674">
      <w:pPr>
        <w:pStyle w:val="Paragrafoelenco"/>
        <w:numPr>
          <w:ilvl w:val="0"/>
          <w:numId w:val="1"/>
        </w:numPr>
        <w:tabs>
          <w:tab w:val="left" w:pos="475"/>
          <w:tab w:val="left" w:pos="476"/>
        </w:tabs>
        <w:spacing w:before="9"/>
        <w:ind w:hanging="361"/>
        <w:rPr>
          <w:rFonts w:ascii="Symbol" w:hAnsi="Symbol"/>
          <w:color w:val="001F5F"/>
          <w:sz w:val="24"/>
        </w:rPr>
      </w:pPr>
      <w:r>
        <w:rPr>
          <w:sz w:val="24"/>
        </w:rPr>
        <w:t>Premio della Critica: Coppa + piatto in ceramica realizzato dai maestri artigiani</w:t>
      </w:r>
      <w:r>
        <w:rPr>
          <w:spacing w:val="-20"/>
          <w:sz w:val="24"/>
        </w:rPr>
        <w:t xml:space="preserve"> </w:t>
      </w:r>
      <w:r>
        <w:rPr>
          <w:sz w:val="24"/>
        </w:rPr>
        <w:t>locali;</w:t>
      </w:r>
    </w:p>
    <w:p w:rsidR="00E8225D" w:rsidRDefault="00F91674">
      <w:pPr>
        <w:pStyle w:val="Paragrafoelenco"/>
        <w:numPr>
          <w:ilvl w:val="0"/>
          <w:numId w:val="1"/>
        </w:numPr>
        <w:tabs>
          <w:tab w:val="left" w:pos="475"/>
          <w:tab w:val="left" w:pos="476"/>
        </w:tabs>
        <w:spacing w:before="148"/>
        <w:ind w:hanging="361"/>
        <w:rPr>
          <w:rFonts w:ascii="Symbol" w:hAnsi="Symbol"/>
          <w:color w:val="001F5F"/>
          <w:sz w:val="24"/>
        </w:rPr>
      </w:pPr>
      <w:r>
        <w:rPr>
          <w:sz w:val="24"/>
        </w:rPr>
        <w:t>Migliore Opera “Narrativa”: Coppa + €</w:t>
      </w:r>
      <w:r>
        <w:rPr>
          <w:spacing w:val="-7"/>
          <w:sz w:val="24"/>
        </w:rPr>
        <w:t xml:space="preserve"> </w:t>
      </w:r>
      <w:r>
        <w:rPr>
          <w:sz w:val="24"/>
        </w:rPr>
        <w:t>100,00;</w:t>
      </w:r>
    </w:p>
    <w:p w:rsidR="00E8225D" w:rsidRDefault="00F91674">
      <w:pPr>
        <w:pStyle w:val="Paragrafoelenco"/>
        <w:numPr>
          <w:ilvl w:val="0"/>
          <w:numId w:val="1"/>
        </w:numPr>
        <w:tabs>
          <w:tab w:val="left" w:pos="475"/>
          <w:tab w:val="left" w:pos="476"/>
          <w:tab w:val="left" w:pos="2834"/>
        </w:tabs>
        <w:spacing w:before="146"/>
        <w:ind w:hanging="361"/>
        <w:rPr>
          <w:rFonts w:ascii="Symbol" w:hAnsi="Symbol"/>
          <w:color w:val="001F5F"/>
          <w:sz w:val="24"/>
        </w:rPr>
      </w:pPr>
      <w:r>
        <w:rPr>
          <w:sz w:val="24"/>
        </w:rPr>
        <w:t>Migliore</w:t>
      </w:r>
      <w:r>
        <w:rPr>
          <w:spacing w:val="-4"/>
          <w:sz w:val="24"/>
        </w:rPr>
        <w:t xml:space="preserve"> </w:t>
      </w:r>
      <w:r>
        <w:rPr>
          <w:sz w:val="24"/>
        </w:rPr>
        <w:t>Opera</w:t>
      </w:r>
      <w:r>
        <w:rPr>
          <w:spacing w:val="-3"/>
          <w:sz w:val="24"/>
        </w:rPr>
        <w:t xml:space="preserve"> </w:t>
      </w:r>
      <w:r>
        <w:rPr>
          <w:sz w:val="24"/>
        </w:rPr>
        <w:t>“Saggio”:</w:t>
      </w:r>
      <w:r>
        <w:rPr>
          <w:sz w:val="24"/>
        </w:rPr>
        <w:tab/>
        <w:t>Coppa +  €</w:t>
      </w:r>
      <w:r>
        <w:rPr>
          <w:spacing w:val="-9"/>
          <w:sz w:val="24"/>
        </w:rPr>
        <w:t xml:space="preserve"> </w:t>
      </w:r>
      <w:r>
        <w:rPr>
          <w:sz w:val="24"/>
        </w:rPr>
        <w:t>100,</w:t>
      </w:r>
      <w:r>
        <w:rPr>
          <w:sz w:val="24"/>
        </w:rPr>
        <w:t>00;</w:t>
      </w:r>
    </w:p>
    <w:p w:rsidR="00E8225D" w:rsidRDefault="00F91674">
      <w:pPr>
        <w:pStyle w:val="Paragrafoelenco"/>
        <w:numPr>
          <w:ilvl w:val="0"/>
          <w:numId w:val="1"/>
        </w:numPr>
        <w:tabs>
          <w:tab w:val="left" w:pos="475"/>
          <w:tab w:val="left" w:pos="476"/>
          <w:tab w:val="left" w:pos="2832"/>
        </w:tabs>
        <w:spacing w:before="148"/>
        <w:ind w:hanging="361"/>
        <w:rPr>
          <w:rFonts w:ascii="Symbol" w:hAnsi="Symbol"/>
          <w:color w:val="001F5F"/>
          <w:sz w:val="24"/>
        </w:rPr>
      </w:pPr>
      <w:r>
        <w:rPr>
          <w:sz w:val="24"/>
        </w:rPr>
        <w:t>Migliore</w:t>
      </w:r>
      <w:r>
        <w:rPr>
          <w:spacing w:val="-4"/>
          <w:sz w:val="24"/>
        </w:rPr>
        <w:t xml:space="preserve"> </w:t>
      </w:r>
      <w:r>
        <w:rPr>
          <w:sz w:val="24"/>
        </w:rPr>
        <w:t>Opera</w:t>
      </w:r>
      <w:r>
        <w:rPr>
          <w:spacing w:val="-4"/>
          <w:sz w:val="24"/>
        </w:rPr>
        <w:t xml:space="preserve"> </w:t>
      </w:r>
      <w:r>
        <w:rPr>
          <w:sz w:val="24"/>
        </w:rPr>
        <w:t>“Giallo”:</w:t>
      </w:r>
      <w:r>
        <w:rPr>
          <w:sz w:val="24"/>
        </w:rPr>
        <w:tab/>
        <w:t>Coppa +  €</w:t>
      </w:r>
      <w:r>
        <w:rPr>
          <w:spacing w:val="-7"/>
          <w:sz w:val="24"/>
        </w:rPr>
        <w:t xml:space="preserve"> </w:t>
      </w:r>
      <w:r>
        <w:rPr>
          <w:sz w:val="24"/>
        </w:rPr>
        <w:t>100,00;</w:t>
      </w:r>
    </w:p>
    <w:p w:rsidR="00E8225D" w:rsidRDefault="00F91674">
      <w:pPr>
        <w:pStyle w:val="Paragrafoelenco"/>
        <w:numPr>
          <w:ilvl w:val="0"/>
          <w:numId w:val="1"/>
        </w:numPr>
        <w:tabs>
          <w:tab w:val="left" w:pos="475"/>
          <w:tab w:val="left" w:pos="476"/>
          <w:tab w:val="left" w:pos="2822"/>
        </w:tabs>
        <w:spacing w:before="146"/>
        <w:ind w:hanging="361"/>
        <w:rPr>
          <w:rFonts w:ascii="Symbol" w:hAnsi="Symbol"/>
          <w:color w:val="001F5F"/>
          <w:sz w:val="24"/>
        </w:rPr>
      </w:pPr>
      <w:r>
        <w:rPr>
          <w:sz w:val="24"/>
        </w:rPr>
        <w:t>Migliore</w:t>
      </w:r>
      <w:r>
        <w:rPr>
          <w:spacing w:val="-4"/>
          <w:sz w:val="24"/>
        </w:rPr>
        <w:t xml:space="preserve"> </w:t>
      </w:r>
      <w:r>
        <w:rPr>
          <w:sz w:val="24"/>
        </w:rPr>
        <w:t>Opera</w:t>
      </w:r>
      <w:r>
        <w:rPr>
          <w:spacing w:val="-3"/>
          <w:sz w:val="24"/>
        </w:rPr>
        <w:t xml:space="preserve"> </w:t>
      </w:r>
      <w:r>
        <w:rPr>
          <w:sz w:val="24"/>
        </w:rPr>
        <w:t>“Poesia”:</w:t>
      </w:r>
      <w:r>
        <w:rPr>
          <w:sz w:val="24"/>
        </w:rPr>
        <w:tab/>
        <w:t>Coppa +  €</w:t>
      </w:r>
      <w:r>
        <w:rPr>
          <w:spacing w:val="-7"/>
          <w:sz w:val="24"/>
        </w:rPr>
        <w:t xml:space="preserve"> </w:t>
      </w:r>
      <w:r>
        <w:rPr>
          <w:sz w:val="24"/>
        </w:rPr>
        <w:t>100,00.</w:t>
      </w:r>
    </w:p>
    <w:p w:rsidR="00E8225D" w:rsidRDefault="00E8225D">
      <w:pPr>
        <w:pStyle w:val="Corpotesto"/>
        <w:ind w:left="0"/>
        <w:rPr>
          <w:sz w:val="28"/>
        </w:rPr>
      </w:pPr>
    </w:p>
    <w:p w:rsidR="00E8225D" w:rsidRDefault="00F91674">
      <w:pPr>
        <w:pStyle w:val="Corpotesto"/>
        <w:spacing w:before="241"/>
        <w:jc w:val="both"/>
      </w:pPr>
      <w:r>
        <w:t>Tutti i vincitori riceveranno una pergamena.</w:t>
      </w:r>
    </w:p>
    <w:p w:rsidR="00E8225D" w:rsidRDefault="00F91674">
      <w:pPr>
        <w:pStyle w:val="Corpotesto"/>
        <w:spacing w:before="139" w:line="360" w:lineRule="auto"/>
        <w:ind w:right="123"/>
        <w:jc w:val="both"/>
      </w:pPr>
      <w:r>
        <w:t xml:space="preserve">A coloro che riceveranno una segnalazione di merito dalla giuria sarà conferita una menzione speciale. A manifestazione avvenuta, come per l'edizione precedente, la </w:t>
      </w:r>
      <w:r>
        <w:lastRenderedPageBreak/>
        <w:t xml:space="preserve">direzione del Premio esaminerà la possibilità di divulgare e promuovere le opere pervenute </w:t>
      </w:r>
      <w:r>
        <w:t>anche attraverso il supporto di altre istituzioni e agenzie culturali presenti sul territorio.</w:t>
      </w:r>
    </w:p>
    <w:p w:rsidR="00E8225D" w:rsidRDefault="00E8225D">
      <w:pPr>
        <w:spacing w:line="360" w:lineRule="auto"/>
        <w:jc w:val="both"/>
        <w:sectPr w:rsidR="00E8225D">
          <w:pgSz w:w="11900" w:h="16840"/>
          <w:pgMar w:top="1340" w:right="1020" w:bottom="280" w:left="1020" w:header="720" w:footer="720" w:gutter="0"/>
          <w:cols w:space="720"/>
        </w:sectPr>
      </w:pPr>
    </w:p>
    <w:p w:rsidR="00E8225D" w:rsidRDefault="00F91674">
      <w:pPr>
        <w:pStyle w:val="Corpotesto"/>
        <w:spacing w:before="77" w:line="360" w:lineRule="auto"/>
      </w:pPr>
      <w:r>
        <w:lastRenderedPageBreak/>
        <w:t>Art. 8) – Tutti gli elaborati pervenuti non saranno restituiti, ma resteranno a disposizione degli organizzatori. L’esito delle valutazioni della C</w:t>
      </w:r>
      <w:r>
        <w:t xml:space="preserve">ommissione resta insindacabile e la griglia dei premiati sarà pubblicata sul sito web </w:t>
      </w:r>
      <w:hyperlink r:id="rId8">
        <w:r>
          <w:rPr>
            <w:color w:val="0000FF"/>
            <w:u w:val="single" w:color="0000FF"/>
          </w:rPr>
          <w:t>http://www.comune.sanmarcodeicavoti.bn.it/</w:t>
        </w:r>
      </w:hyperlink>
    </w:p>
    <w:p w:rsidR="00E8225D" w:rsidRDefault="00E8225D">
      <w:pPr>
        <w:pStyle w:val="Corpotesto"/>
        <w:spacing w:before="7"/>
        <w:ind w:left="0"/>
        <w:rPr>
          <w:sz w:val="27"/>
        </w:rPr>
      </w:pPr>
    </w:p>
    <w:p w:rsidR="00E8225D" w:rsidRDefault="00F91674">
      <w:pPr>
        <w:pStyle w:val="Corpotesto"/>
        <w:spacing w:before="100"/>
        <w:jc w:val="both"/>
      </w:pPr>
      <w:r>
        <w:t>Art. 9) – Gli autori, prendendo parte al concorso, accettano incondizionatamente il presente regolamento.</w:t>
      </w:r>
    </w:p>
    <w:p w:rsidR="00E8225D" w:rsidRDefault="00E8225D">
      <w:pPr>
        <w:pStyle w:val="Corpotesto"/>
        <w:ind w:left="0"/>
        <w:rPr>
          <w:sz w:val="28"/>
        </w:rPr>
      </w:pPr>
    </w:p>
    <w:p w:rsidR="00E8225D" w:rsidRDefault="00F91674">
      <w:pPr>
        <w:pStyle w:val="Corpotesto"/>
        <w:spacing w:before="231" w:line="360" w:lineRule="auto"/>
        <w:ind w:right="125"/>
        <w:jc w:val="both"/>
      </w:pPr>
      <w:r>
        <w:t>Art. 10) – I premi dovranno essere ritirati il giorno stabilito della premiazione, personalmente dai vincitori, ai quali sarà data comunicazione temp</w:t>
      </w:r>
      <w:r>
        <w:t>estiva, a mezzo telefono o per missiva, oppure da persona di conoscenza diretta munita di delega per il ritiro firmata dal vincitore con allegate copie dei documenti di riconoscimento del delegato e del delegante. I premi in denaro verranno consegnati pers</w:t>
      </w:r>
      <w:r>
        <w:t>onalmente ai vincitori senza possibilità di delegare. Soltanto riguardo ai diplomi, si avrà diritto a riceverli per posta, previa richiesta e versamento della somma di € 15,00 per le spese di spedizione. Nessun rimborso è previsto per spese di viaggio, sog</w:t>
      </w:r>
      <w:r>
        <w:t>giorno e pernottamento dei concorrenti.</w:t>
      </w:r>
    </w:p>
    <w:p w:rsidR="00E8225D" w:rsidRDefault="00E8225D">
      <w:pPr>
        <w:pStyle w:val="Corpotesto"/>
        <w:spacing w:before="7"/>
        <w:ind w:left="0"/>
        <w:rPr>
          <w:sz w:val="36"/>
        </w:rPr>
      </w:pPr>
    </w:p>
    <w:p w:rsidR="00E8225D" w:rsidRDefault="00F91674">
      <w:pPr>
        <w:pStyle w:val="Corpotesto"/>
        <w:spacing w:line="360" w:lineRule="auto"/>
        <w:ind w:right="128"/>
        <w:jc w:val="both"/>
      </w:pPr>
      <w:r>
        <w:t xml:space="preserve">Art. 11) – Con la partecipazione a “Nero su Bianco-Premio Letterario Mino De </w:t>
      </w:r>
      <w:proofErr w:type="spellStart"/>
      <w:r>
        <w:t>Blasio</w:t>
      </w:r>
      <w:proofErr w:type="spellEnd"/>
      <w:r>
        <w:t xml:space="preserve">”, gli interessati autorizzano il trattamento dei propri dati personali nell’ambito dell’iniziativa in programma nel rispetto del </w:t>
      </w:r>
      <w:proofErr w:type="spellStart"/>
      <w:r>
        <w:t>Dl</w:t>
      </w:r>
      <w:r>
        <w:t>gs</w:t>
      </w:r>
      <w:proofErr w:type="spellEnd"/>
      <w:r>
        <w:t>. 196/2003 e successivi aggiornamenti, nonché del Regolamento (UE) 2016/679 G</w:t>
      </w:r>
      <w:r>
        <w:rPr>
          <w:i/>
        </w:rPr>
        <w:t xml:space="preserve">eneral Data </w:t>
      </w:r>
      <w:proofErr w:type="spellStart"/>
      <w:r>
        <w:rPr>
          <w:i/>
        </w:rPr>
        <w:t>Protection</w:t>
      </w:r>
      <w:proofErr w:type="spellEnd"/>
      <w:r>
        <w:rPr>
          <w:i/>
        </w:rPr>
        <w:t xml:space="preserve"> </w:t>
      </w:r>
      <w:proofErr w:type="spellStart"/>
      <w:r>
        <w:rPr>
          <w:i/>
        </w:rPr>
        <w:t>Regulation</w:t>
      </w:r>
      <w:proofErr w:type="spellEnd"/>
      <w:r>
        <w:rPr>
          <w:i/>
        </w:rPr>
        <w:t xml:space="preserve"> </w:t>
      </w:r>
      <w:r>
        <w:t>(GDPR).</w:t>
      </w:r>
    </w:p>
    <w:p w:rsidR="00E8225D" w:rsidRDefault="00E8225D">
      <w:pPr>
        <w:pStyle w:val="Corpotesto"/>
        <w:spacing w:before="5"/>
        <w:ind w:left="0"/>
        <w:rPr>
          <w:sz w:val="36"/>
        </w:rPr>
      </w:pPr>
    </w:p>
    <w:p w:rsidR="00E8225D" w:rsidRDefault="00F91674">
      <w:pPr>
        <w:pStyle w:val="Corpotesto"/>
        <w:jc w:val="both"/>
      </w:pPr>
      <w:r>
        <w:t>Art. 12) - La partecipazione è aperta a tutti i cittadini italiani e della Comunità Europea.</w:t>
      </w:r>
    </w:p>
    <w:sectPr w:rsidR="00E8225D">
      <w:pgSz w:w="11900" w:h="16840"/>
      <w:pgMar w:top="13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Narrow">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5611"/>
    <w:multiLevelType w:val="hybridMultilevel"/>
    <w:tmpl w:val="1CA64C34"/>
    <w:lvl w:ilvl="0" w:tplc="BF2EE31E">
      <w:numFmt w:val="bullet"/>
      <w:lvlText w:val=""/>
      <w:lvlJc w:val="left"/>
      <w:pPr>
        <w:ind w:left="476" w:hanging="360"/>
      </w:pPr>
      <w:rPr>
        <w:rFonts w:hint="default"/>
        <w:w w:val="100"/>
        <w:lang w:val="it-IT" w:eastAsia="en-US" w:bidi="ar-SA"/>
      </w:rPr>
    </w:lvl>
    <w:lvl w:ilvl="1" w:tplc="95BE1378">
      <w:numFmt w:val="bullet"/>
      <w:lvlText w:val="•"/>
      <w:lvlJc w:val="left"/>
      <w:pPr>
        <w:ind w:left="1418" w:hanging="360"/>
      </w:pPr>
      <w:rPr>
        <w:rFonts w:hint="default"/>
        <w:lang w:val="it-IT" w:eastAsia="en-US" w:bidi="ar-SA"/>
      </w:rPr>
    </w:lvl>
    <w:lvl w:ilvl="2" w:tplc="3F2CF77A">
      <w:numFmt w:val="bullet"/>
      <w:lvlText w:val="•"/>
      <w:lvlJc w:val="left"/>
      <w:pPr>
        <w:ind w:left="2356" w:hanging="360"/>
      </w:pPr>
      <w:rPr>
        <w:rFonts w:hint="default"/>
        <w:lang w:val="it-IT" w:eastAsia="en-US" w:bidi="ar-SA"/>
      </w:rPr>
    </w:lvl>
    <w:lvl w:ilvl="3" w:tplc="A3160732">
      <w:numFmt w:val="bullet"/>
      <w:lvlText w:val="•"/>
      <w:lvlJc w:val="left"/>
      <w:pPr>
        <w:ind w:left="3294" w:hanging="360"/>
      </w:pPr>
      <w:rPr>
        <w:rFonts w:hint="default"/>
        <w:lang w:val="it-IT" w:eastAsia="en-US" w:bidi="ar-SA"/>
      </w:rPr>
    </w:lvl>
    <w:lvl w:ilvl="4" w:tplc="5D8E7908">
      <w:numFmt w:val="bullet"/>
      <w:lvlText w:val="•"/>
      <w:lvlJc w:val="left"/>
      <w:pPr>
        <w:ind w:left="4232" w:hanging="360"/>
      </w:pPr>
      <w:rPr>
        <w:rFonts w:hint="default"/>
        <w:lang w:val="it-IT" w:eastAsia="en-US" w:bidi="ar-SA"/>
      </w:rPr>
    </w:lvl>
    <w:lvl w:ilvl="5" w:tplc="A4B2C052">
      <w:numFmt w:val="bullet"/>
      <w:lvlText w:val="•"/>
      <w:lvlJc w:val="left"/>
      <w:pPr>
        <w:ind w:left="5170" w:hanging="360"/>
      </w:pPr>
      <w:rPr>
        <w:rFonts w:hint="default"/>
        <w:lang w:val="it-IT" w:eastAsia="en-US" w:bidi="ar-SA"/>
      </w:rPr>
    </w:lvl>
    <w:lvl w:ilvl="6" w:tplc="8EB88C7C">
      <w:numFmt w:val="bullet"/>
      <w:lvlText w:val="•"/>
      <w:lvlJc w:val="left"/>
      <w:pPr>
        <w:ind w:left="6108" w:hanging="360"/>
      </w:pPr>
      <w:rPr>
        <w:rFonts w:hint="default"/>
        <w:lang w:val="it-IT" w:eastAsia="en-US" w:bidi="ar-SA"/>
      </w:rPr>
    </w:lvl>
    <w:lvl w:ilvl="7" w:tplc="EDC643B6">
      <w:numFmt w:val="bullet"/>
      <w:lvlText w:val="•"/>
      <w:lvlJc w:val="left"/>
      <w:pPr>
        <w:ind w:left="7046" w:hanging="360"/>
      </w:pPr>
      <w:rPr>
        <w:rFonts w:hint="default"/>
        <w:lang w:val="it-IT" w:eastAsia="en-US" w:bidi="ar-SA"/>
      </w:rPr>
    </w:lvl>
    <w:lvl w:ilvl="8" w:tplc="EE76D316">
      <w:numFmt w:val="bullet"/>
      <w:lvlText w:val="•"/>
      <w:lvlJc w:val="left"/>
      <w:pPr>
        <w:ind w:left="7984"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8225D"/>
    <w:rsid w:val="00E8225D"/>
    <w:rsid w:val="00F916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Liberation Sans Narrow" w:eastAsia="Liberation Sans Narrow" w:hAnsi="Liberation Sans Narrow" w:cs="Liberation Sans Narrow"/>
      <w:lang w:val="it-IT"/>
    </w:rPr>
  </w:style>
  <w:style w:type="paragraph" w:styleId="Titolo1">
    <w:name w:val="heading 1"/>
    <w:basedOn w:val="Normale"/>
    <w:uiPriority w:val="1"/>
    <w:qFormat/>
    <w:pPr>
      <w:spacing w:before="5"/>
      <w:ind w:left="846" w:right="724"/>
      <w:jc w:val="center"/>
      <w:outlineLvl w:val="0"/>
    </w:pPr>
    <w:rPr>
      <w:b/>
      <w:bCs/>
      <w:sz w:val="26"/>
      <w:szCs w:val="26"/>
    </w:rPr>
  </w:style>
  <w:style w:type="paragraph" w:styleId="Titolo2">
    <w:name w:val="heading 2"/>
    <w:basedOn w:val="Normale"/>
    <w:uiPriority w:val="1"/>
    <w:qFormat/>
    <w:pPr>
      <w:ind w:left="476" w:hanging="361"/>
      <w:outlineLvl w:val="1"/>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pPr>
    <w:rPr>
      <w:sz w:val="24"/>
      <w:szCs w:val="24"/>
    </w:rPr>
  </w:style>
  <w:style w:type="paragraph" w:styleId="Paragrafoelenco">
    <w:name w:val="List Paragraph"/>
    <w:basedOn w:val="Normale"/>
    <w:uiPriority w:val="1"/>
    <w:qFormat/>
    <w:pPr>
      <w:spacing w:before="1"/>
      <w:ind w:left="476" w:hanging="361"/>
    </w:pPr>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omune.sanmarcodeicavoti.bn.it/" TargetMode="External"/><Relationship Id="rId3" Type="http://schemas.microsoft.com/office/2007/relationships/stylesWithEffects" Target="stylesWithEffects.xml"/><Relationship Id="rId7" Type="http://schemas.openxmlformats.org/officeDocument/2006/relationships/hyperlink" Target="http://www.comune.sanmarcodeicavoti.b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miodeblasio@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1243</Words>
  <Characters>7090</Characters>
  <Application>Microsoft Office Word</Application>
  <DocSecurity>0</DocSecurity>
  <Lines>59</Lines>
  <Paragraphs>16</Paragraphs>
  <ScaleCrop>false</ScaleCrop>
  <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Comune di San Marco dei Cavoti</dc:title>
  <dc:creator>EDIMEDIA</dc:creator>
  <cp:lastModifiedBy>pc</cp:lastModifiedBy>
  <cp:revision>2</cp:revision>
  <dcterms:created xsi:type="dcterms:W3CDTF">2020-01-27T14:00:00Z</dcterms:created>
  <dcterms:modified xsi:type="dcterms:W3CDTF">2020-01-27T14:04:00Z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2019-06-29T00:00:00Z</vt:filetime>
  </property>
  <property fmtid="{D5CDD505-2E9C-101B-9397-08002B2CF9AE}" pid="3" name="Creator">
    <vt:lpwstr>Writer</vt:lpwstr>
  </property>
  <property fmtid="{D5CDD505-2E9C-101B-9397-08002B2CF9AE}" pid="4" name="LastSaved">
    <vt:filetime>2020-01-27T00:00:00Z</vt:filetime>
  </property>
</Properties>
</file>